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E63AA" w14:textId="77777777" w:rsidR="00F624C8" w:rsidRDefault="00F624C8" w:rsidP="000D0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4DEAA0C" w14:textId="56078DF4" w:rsidR="00A253DD" w:rsidRPr="0080643B" w:rsidRDefault="000D012D" w:rsidP="00A253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06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ZGŁOSZENIOWA</w:t>
      </w:r>
      <w:r w:rsidR="00A253DD" w:rsidRPr="00806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 UCZESTNIKA </w:t>
      </w:r>
      <w:r w:rsidRPr="00806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DO UDZIAŁU W </w:t>
      </w:r>
      <w:r w:rsidR="00A253DD" w:rsidRPr="00806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ZABAWIE</w:t>
      </w:r>
    </w:p>
    <w:p w14:paraId="0273139F" w14:textId="12BBED9D" w:rsidR="000D012D" w:rsidRPr="0080643B" w:rsidRDefault="0080643B" w:rsidP="000D01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064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„Kto dużo czyta, ten zyskuje”</w:t>
      </w:r>
    </w:p>
    <w:p w14:paraId="13C46CE5" w14:textId="13ACF7F0" w:rsidR="000D012D" w:rsidRPr="000D012D" w:rsidRDefault="003A3D7E" w:rsidP="003A3D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wypełnienia formularza: …………………………</w:t>
      </w:r>
      <w:r w:rsidR="000D012D"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14:paraId="719239A8" w14:textId="53E8722E" w:rsidR="000D012D" w:rsidRPr="000D012D" w:rsidRDefault="000D012D" w:rsidP="000D0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uczestnika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0D012D" w:rsidRPr="000D012D" w14:paraId="47D26D19" w14:textId="77777777" w:rsidTr="000D012D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AD6E3" w14:textId="77777777" w:rsidR="000D012D" w:rsidRPr="000D012D" w:rsidRDefault="000D012D" w:rsidP="000D0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76B84A6" w14:textId="7F9D928A" w:rsidR="000D012D" w:rsidRPr="000D012D" w:rsidRDefault="000D012D" w:rsidP="000D0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Hlk75357253"/>
      <w:r w:rsidRPr="003F6E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 e-mail</w:t>
      </w:r>
      <w:r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uczestnika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0D012D" w:rsidRPr="000D012D" w14:paraId="70E8771F" w14:textId="77777777" w:rsidTr="000D012D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CABD2" w14:textId="77777777" w:rsidR="000D012D" w:rsidRPr="000D012D" w:rsidRDefault="000D012D" w:rsidP="000D0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bookmarkEnd w:id="0"/>
    <w:p w14:paraId="543D9FA3" w14:textId="5DBF2E0A" w:rsidR="00457B64" w:rsidRPr="000D012D" w:rsidRDefault="000D012D" w:rsidP="00457B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telefonu</w:t>
      </w:r>
      <w:r w:rsidR="00457B64"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uczestnika</w:t>
      </w:r>
      <w:r w:rsidR="00A25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457B64" w:rsidRPr="000D012D" w14:paraId="4732C6DD" w14:textId="77777777" w:rsidTr="001B7BEF"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22002" w14:textId="77777777" w:rsidR="00457B64" w:rsidRPr="000D012D" w:rsidRDefault="00457B64" w:rsidP="001B7B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D01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1A7AD431" w14:textId="40131CE6" w:rsidR="000D012D" w:rsidRPr="003A3D7E" w:rsidRDefault="003A3D7E" w:rsidP="000D0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Wyrażam zgodę na przetwarzanie moich powyżej podanych danych osobowych przez </w:t>
      </w:r>
      <w:r w:rsidRPr="003F6E64">
        <w:rPr>
          <w:rFonts w:ascii="Times New Roman" w:hAnsi="Times New Roman" w:cs="Times New Roman"/>
          <w:sz w:val="20"/>
          <w:szCs w:val="20"/>
        </w:rPr>
        <w:t xml:space="preserve">Biblioteka Publiczna im. Zygmunta Jana </w:t>
      </w:r>
      <w:proofErr w:type="spellStart"/>
      <w:r w:rsidRPr="003F6E64">
        <w:rPr>
          <w:rFonts w:ascii="Times New Roman" w:hAnsi="Times New Roman" w:cs="Times New Roman"/>
          <w:sz w:val="20"/>
          <w:szCs w:val="20"/>
        </w:rPr>
        <w:t>Rumla</w:t>
      </w:r>
      <w:proofErr w:type="spellEnd"/>
      <w:r w:rsidRPr="003F6E64">
        <w:rPr>
          <w:rFonts w:ascii="Times New Roman" w:hAnsi="Times New Roman" w:cs="Times New Roman"/>
          <w:sz w:val="20"/>
          <w:szCs w:val="20"/>
        </w:rPr>
        <w:t xml:space="preserve"> w Dzielnicy Praga-Południe m.st Warszawy </w:t>
      </w:r>
      <w:r w:rsidRPr="003F6E6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z siedzibą przy ul. J. Meissnera 5 (kod pocztowy</w:t>
      </w:r>
      <w:r w:rsidRPr="003F6E64">
        <w:rPr>
          <w:rStyle w:val="Uwydatnienie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F6E64">
        <w:rPr>
          <w:rFonts w:ascii="Times New Roman" w:hAnsi="Times New Roman" w:cs="Times New Roman"/>
          <w:sz w:val="20"/>
          <w:szCs w:val="20"/>
          <w:shd w:val="clear" w:color="auto" w:fill="FFFFFF"/>
        </w:rPr>
        <w:t>03-982</w:t>
      </w:r>
      <w:r w:rsidRPr="003F6E64">
        <w:rPr>
          <w:rStyle w:val="Uwydatnienie"/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Style w:val="Uwydatnienie"/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w celu uczestnictwa </w:t>
      </w:r>
      <w:r w:rsidR="00A57185"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w </w:t>
      </w:r>
      <w:r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zabawie „Kto dużo czyta, ten zyskuje” zgodnie z regulaminem. </w:t>
      </w:r>
    </w:p>
    <w:p w14:paraId="12CB2FFB" w14:textId="77777777" w:rsidR="003A3D7E" w:rsidRDefault="003A3D7E" w:rsidP="003A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9A81F97" w14:textId="77777777" w:rsidR="003A3D7E" w:rsidRPr="000D012D" w:rsidRDefault="003A3D7E" w:rsidP="003A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…...................................................</w:t>
      </w:r>
    </w:p>
    <w:p w14:paraId="61D0B1B4" w14:textId="77777777" w:rsidR="003A3D7E" w:rsidRDefault="003A3D7E" w:rsidP="003A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uczestnika</w:t>
      </w:r>
    </w:p>
    <w:p w14:paraId="2165327B" w14:textId="4B39BC63" w:rsidR="000D012D" w:rsidRDefault="000D012D" w:rsidP="000D0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zasady udziału w </w:t>
      </w:r>
      <w:r w:rsidR="00A253D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Zabawie</w:t>
      </w:r>
      <w:r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są mi znane</w:t>
      </w:r>
      <w:r w:rsidRPr="003F6E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akceptuję Regulamin</w:t>
      </w:r>
      <w:r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zobowiązuję się do </w:t>
      </w:r>
      <w:r w:rsidRPr="003F6E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jego </w:t>
      </w:r>
      <w:r w:rsidRPr="000D01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przestrzegania.</w:t>
      </w:r>
    </w:p>
    <w:p w14:paraId="03A2A788" w14:textId="77777777" w:rsidR="00A57185" w:rsidRPr="000D012D" w:rsidRDefault="00A57185" w:rsidP="00A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…...................................................</w:t>
      </w:r>
    </w:p>
    <w:p w14:paraId="1201B266" w14:textId="77777777" w:rsidR="00A57185" w:rsidRDefault="00A57185" w:rsidP="00A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uczestnika</w:t>
      </w:r>
    </w:p>
    <w:p w14:paraId="00FCF72A" w14:textId="77777777" w:rsidR="00A57185" w:rsidRPr="000D012D" w:rsidRDefault="00A57185" w:rsidP="000D0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D479B64" w14:textId="5BD65428" w:rsidR="00E01E6B" w:rsidRDefault="000D012D" w:rsidP="000D0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5718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</w:t>
      </w:r>
      <w:r w:rsidRPr="00457B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opublikowanie przez Organizatora </w:t>
      </w:r>
      <w:r w:rsidR="008064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zabawy</w:t>
      </w:r>
      <w:r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imienia i </w:t>
      </w:r>
      <w:r w:rsidR="00E01E6B"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pierwszej litery naz</w:t>
      </w:r>
      <w:r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wiska zwycięzc</w:t>
      </w:r>
      <w:r w:rsidR="008064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</w:t>
      </w:r>
      <w:r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stronie </w:t>
      </w:r>
      <w:r w:rsidR="00E01E6B"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głównej </w:t>
      </w:r>
      <w:r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Biblioteki</w:t>
      </w:r>
      <w:r w:rsidR="00E01E6B"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D20FA" w:rsidRPr="00457B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hyperlink r:id="rId8" w:history="1">
        <w:r w:rsidR="00B75C90" w:rsidRPr="008767A4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www.bppragapd.pl</w:t>
        </w:r>
      </w:hyperlink>
      <w:r w:rsidR="00EA47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B75C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, oraz  na stronie </w:t>
      </w:r>
      <w:proofErr w:type="spellStart"/>
      <w:r w:rsidR="00B75C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facebooka</w:t>
      </w:r>
      <w:proofErr w:type="spellEnd"/>
      <w:r w:rsidR="00B75C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„Biblioteka na Egipskiej”</w:t>
      </w:r>
    </w:p>
    <w:p w14:paraId="14106C21" w14:textId="77777777" w:rsidR="00A57185" w:rsidRPr="000D012D" w:rsidRDefault="00A57185" w:rsidP="00A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…...................................................</w:t>
      </w:r>
    </w:p>
    <w:p w14:paraId="5510E67C" w14:textId="77777777" w:rsidR="00A57185" w:rsidRDefault="00A57185" w:rsidP="00A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0D012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czytelny podpis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uczestnika</w:t>
      </w:r>
    </w:p>
    <w:p w14:paraId="034E1794" w14:textId="6B0F4681" w:rsidR="0088659A" w:rsidRDefault="0088659A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410BFEB" w14:textId="519F7A5A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E25C2AF" w14:textId="39AA944F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008615B" w14:textId="3C8BC4EA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0E0B37" w14:textId="0AD11E64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3879AE7" w14:textId="544E48B6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A48622E" w14:textId="25EB666A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2C4B2F8" w14:textId="5F12B25A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B5113DD" w14:textId="2073F814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C00D53C" w14:textId="67011A96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065EABF" w14:textId="50EB7DB3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5420D79" w14:textId="020BC5CF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8B04A94" w14:textId="3E29C1F8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3032C65" w14:textId="77777777" w:rsidR="00A57185" w:rsidRDefault="00A57185" w:rsidP="00814E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4F75656" w14:textId="77777777" w:rsidR="00EA4731" w:rsidRPr="00457B64" w:rsidRDefault="00EA4731" w:rsidP="0045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019EE29" w14:textId="77777777" w:rsidR="003704A8" w:rsidRDefault="003704A8" w:rsidP="003F6E64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DD281D9" w14:textId="77777777" w:rsidR="003704A8" w:rsidRDefault="003704A8" w:rsidP="003F6E64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FCC2B56" w14:textId="77777777" w:rsidR="003704A8" w:rsidRDefault="003704A8" w:rsidP="003F6E64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6A7635A" w14:textId="77777777" w:rsidR="003704A8" w:rsidRDefault="003704A8" w:rsidP="003F6E64">
      <w:pPr>
        <w:spacing w:after="120" w:line="276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718D38" w14:textId="77777777" w:rsidR="003F6E64" w:rsidRPr="003F6E64" w:rsidRDefault="003F6E64" w:rsidP="003F6E64">
      <w:pPr>
        <w:spacing w:after="12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F6E64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INFORMACJE O PRZETWARZANIU DANYCH OSOBOWYCH </w:t>
      </w:r>
    </w:p>
    <w:p w14:paraId="045F92AC" w14:textId="00D6BBD6" w:rsidR="000D012D" w:rsidRPr="000D012D" w:rsidRDefault="003F6E64" w:rsidP="000D01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F6E64">
        <w:rPr>
          <w:rFonts w:ascii="Times New Roman" w:hAnsi="Times New Roman" w:cs="Times New Roman"/>
          <w:color w:val="000000"/>
          <w:sz w:val="20"/>
          <w:szCs w:val="20"/>
        </w:rPr>
        <w:t xml:space="preserve">Zgodnie z obowiązkiem informacyjnym, wprowadzonym przepisami dotyczącymi ochrony danych osobowych, tj.: art. 13 ust. 1 i ust. 2 Rozporządzenia </w:t>
      </w:r>
      <w:r w:rsidRPr="003F6E64">
        <w:rPr>
          <w:rFonts w:ascii="Times New Roman" w:hAnsi="Times New Roman" w:cs="Times New Roman"/>
          <w:bCs/>
          <w:color w:val="000000"/>
          <w:sz w:val="20"/>
          <w:szCs w:val="20"/>
        </w:rPr>
        <w:t>Parlamentu Europejskiego i Rady (UE) 2016/679 z dnia 27 kwietnia 2016 r. w sprawie ochrony osób fizycznych w związku z przetwarzaniem danych osobowych i w sprawie swobodnego przepływu takich danych oraz uchylenia dyrektywy 95/46/WE oraz uchylenia Dyrektywy 95/46/WE (</w:t>
      </w:r>
      <w:r w:rsidRPr="003F6E64">
        <w:rPr>
          <w:rFonts w:ascii="Times New Roman" w:hAnsi="Times New Roman" w:cs="Times New Roman"/>
          <w:color w:val="000000"/>
          <w:sz w:val="20"/>
          <w:szCs w:val="20"/>
        </w:rPr>
        <w:t>ogólne rozporządzenie o ochronie danych osobowych) (dalej RODO)</w:t>
      </w:r>
      <w:r w:rsidRPr="003F6E6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D012D" w:rsidRPr="000D012D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informujemy, że</w:t>
      </w:r>
      <w:r w:rsidR="000D012D" w:rsidRPr="003F6E64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:</w:t>
      </w:r>
    </w:p>
    <w:p w14:paraId="1612F933" w14:textId="62F5F618" w:rsidR="000D012D" w:rsidRPr="003F6E64" w:rsidRDefault="000D012D" w:rsidP="000D01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6E6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 xml:space="preserve">Administratorem danych osobowych jest </w:t>
      </w:r>
      <w:bookmarkStart w:id="1" w:name="_Hlk75337824"/>
      <w:r w:rsidRPr="003F6E64">
        <w:rPr>
          <w:rFonts w:ascii="Times New Roman" w:hAnsi="Times New Roman" w:cs="Times New Roman"/>
          <w:sz w:val="20"/>
          <w:szCs w:val="20"/>
        </w:rPr>
        <w:t xml:space="preserve">Biblioteka Publiczna im. Zygmunta Jana </w:t>
      </w:r>
      <w:proofErr w:type="spellStart"/>
      <w:r w:rsidRPr="003F6E64">
        <w:rPr>
          <w:rFonts w:ascii="Times New Roman" w:hAnsi="Times New Roman" w:cs="Times New Roman"/>
          <w:sz w:val="20"/>
          <w:szCs w:val="20"/>
        </w:rPr>
        <w:t>Rumla</w:t>
      </w:r>
      <w:proofErr w:type="spellEnd"/>
      <w:r w:rsidRPr="003F6E64">
        <w:rPr>
          <w:rFonts w:ascii="Times New Roman" w:hAnsi="Times New Roman" w:cs="Times New Roman"/>
          <w:sz w:val="20"/>
          <w:szCs w:val="20"/>
        </w:rPr>
        <w:t xml:space="preserve"> w Dzielnicy Praga-Południe m.st Warszawy </w:t>
      </w:r>
      <w:r w:rsidRPr="003F6E64">
        <w:rPr>
          <w:rStyle w:val="Uwydatnienie"/>
          <w:rFonts w:ascii="Times New Roman" w:eastAsia="Times New Roman" w:hAnsi="Times New Roman" w:cs="Times New Roman"/>
          <w:i w:val="0"/>
          <w:sz w:val="20"/>
          <w:szCs w:val="20"/>
        </w:rPr>
        <w:t>z siedzibą przy ul. J. Meissnera 5 (kod pocztowy</w:t>
      </w:r>
      <w:r w:rsidRPr="003F6E64">
        <w:rPr>
          <w:rStyle w:val="Uwydatnienie"/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3F6E64">
        <w:rPr>
          <w:rFonts w:ascii="Times New Roman" w:hAnsi="Times New Roman" w:cs="Times New Roman"/>
          <w:sz w:val="20"/>
          <w:szCs w:val="20"/>
          <w:shd w:val="clear" w:color="auto" w:fill="FFFFFF"/>
        </w:rPr>
        <w:t>03-982</w:t>
      </w:r>
      <w:r w:rsidRPr="003F6E64">
        <w:rPr>
          <w:rStyle w:val="Uwydatnienie"/>
          <w:rFonts w:ascii="Times New Roman" w:eastAsia="Times New Roman" w:hAnsi="Times New Roman" w:cs="Times New Roman"/>
          <w:sz w:val="20"/>
          <w:szCs w:val="20"/>
        </w:rPr>
        <w:t>)</w:t>
      </w:r>
      <w:bookmarkEnd w:id="1"/>
      <w:r w:rsidR="003F6E64" w:rsidRPr="003F6E64">
        <w:rPr>
          <w:rStyle w:val="Uwydatnienie"/>
          <w:rFonts w:ascii="Times New Roman" w:eastAsia="Times New Roman" w:hAnsi="Times New Roman" w:cs="Times New Roman"/>
          <w:sz w:val="20"/>
          <w:szCs w:val="20"/>
        </w:rPr>
        <w:t>.</w:t>
      </w:r>
    </w:p>
    <w:p w14:paraId="4859C8EA" w14:textId="547DDB4E" w:rsidR="008E0552" w:rsidRDefault="000D012D" w:rsidP="008E05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6E64">
        <w:rPr>
          <w:rFonts w:ascii="Times New Roman" w:hAnsi="Times New Roman" w:cs="Times New Roman"/>
          <w:sz w:val="20"/>
          <w:szCs w:val="20"/>
        </w:rPr>
        <w:t xml:space="preserve">Biblioteka Publiczna im. Zygmunta Jana </w:t>
      </w:r>
      <w:proofErr w:type="spellStart"/>
      <w:r w:rsidRPr="003F6E64">
        <w:rPr>
          <w:rFonts w:ascii="Times New Roman" w:hAnsi="Times New Roman" w:cs="Times New Roman"/>
          <w:sz w:val="20"/>
          <w:szCs w:val="20"/>
        </w:rPr>
        <w:t>Rumla</w:t>
      </w:r>
      <w:proofErr w:type="spellEnd"/>
      <w:r w:rsidRPr="003F6E64">
        <w:rPr>
          <w:rFonts w:ascii="Times New Roman" w:hAnsi="Times New Roman" w:cs="Times New Roman"/>
          <w:sz w:val="20"/>
          <w:szCs w:val="20"/>
        </w:rPr>
        <w:t xml:space="preserve"> wyznaczyła Inspektora Ochrony Danych Osobowych, z którym można się skontaktować </w:t>
      </w:r>
      <w:r w:rsidR="00CD098C">
        <w:rPr>
          <w:rFonts w:ascii="Times New Roman" w:hAnsi="Times New Roman" w:cs="Times New Roman"/>
          <w:sz w:val="20"/>
          <w:szCs w:val="20"/>
        </w:rPr>
        <w:t>p</w:t>
      </w:r>
      <w:r w:rsidRPr="003F6E64">
        <w:rPr>
          <w:rFonts w:ascii="Times New Roman" w:hAnsi="Times New Roman" w:cs="Times New Roman"/>
          <w:sz w:val="20"/>
          <w:szCs w:val="20"/>
        </w:rPr>
        <w:t xml:space="preserve">od adresem e-mail: </w:t>
      </w:r>
      <w:hyperlink r:id="rId9" w:history="1">
        <w:r w:rsidR="008E0552" w:rsidRPr="00AA5702">
          <w:rPr>
            <w:rStyle w:val="Hipercze"/>
            <w:rFonts w:ascii="Times New Roman" w:hAnsi="Times New Roman" w:cs="Times New Roman"/>
            <w:sz w:val="20"/>
            <w:szCs w:val="20"/>
          </w:rPr>
          <w:t>iodo@bppragapd.pl</w:t>
        </w:r>
      </w:hyperlink>
      <w:r w:rsidR="008E0552">
        <w:rPr>
          <w:rFonts w:ascii="Times New Roman" w:hAnsi="Times New Roman" w:cs="Times New Roman"/>
          <w:sz w:val="20"/>
          <w:szCs w:val="20"/>
        </w:rPr>
        <w:t>.</w:t>
      </w:r>
    </w:p>
    <w:p w14:paraId="127A53E7" w14:textId="3F84EDC9" w:rsidR="006B23C7" w:rsidRPr="006B23C7" w:rsidRDefault="000D012D" w:rsidP="008E05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Dane osobowe Pani/Pana</w:t>
      </w:r>
    </w:p>
    <w:p w14:paraId="0196C489" w14:textId="77777777" w:rsidR="00902BA2" w:rsidRDefault="00902BA2" w:rsidP="006B23C7">
      <w:pPr>
        <w:pStyle w:val="Akapitzlis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W zakresie </w:t>
      </w:r>
      <w:r w:rsidR="006B23C7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 imię i nazwisko, 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adres e-mail</w:t>
      </w:r>
      <w:r w:rsidR="006B23C7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, numer telefonu</w:t>
      </w:r>
      <w:r w:rsidR="000D012D" w:rsidRP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 przetwarzane 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w celu udziału w konkursie </w:t>
      </w:r>
      <w:r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„Kto dużo czyta, ten zyskuje” </w:t>
      </w:r>
      <w:r w:rsidR="000D012D" w:rsidRP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 na podstawie art. 6 ust. 1 lit. a</w:t>
      </w:r>
      <w:r w:rsid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)</w:t>
      </w:r>
      <w:r w:rsidR="000D012D" w:rsidRP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 RODO tj. wyrażenia zgody na przetwarzanie danych w związku z organizacją </w:t>
      </w:r>
      <w:r w:rsidR="00C3430F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Zabawy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;</w:t>
      </w:r>
    </w:p>
    <w:p w14:paraId="1A0A4D7C" w14:textId="1B0C189F" w:rsidR="00902BA2" w:rsidRDefault="00902BA2" w:rsidP="006B23C7">
      <w:pPr>
        <w:pStyle w:val="Akapitzlist"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W zakresie imię i pierwsza listera nazwiska w celu publikacji wyników zabawy </w:t>
      </w:r>
      <w:r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„Kto dużo czyta, ten zyskuje” </w:t>
      </w:r>
      <w:r w:rsidR="004B45C5" w:rsidRPr="004B45C5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 </w:t>
      </w:r>
      <w:r w:rsidRP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na podstawie art. 6 ust. 1 lit. a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)</w:t>
      </w:r>
      <w:r w:rsidRP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 RODO tj. wyrażenia zgody na przetwarzanie danych w związku z organizacją 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Zabawy</w:t>
      </w:r>
      <w:r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;</w:t>
      </w:r>
    </w:p>
    <w:p w14:paraId="326B6064" w14:textId="03FCF331" w:rsidR="008E0552" w:rsidRPr="008E0552" w:rsidRDefault="004B45C5" w:rsidP="006B23C7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B45C5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oraz na podstawie art. 4 pkt. 2 ustawy z dnia 27.06.1997 r. o bibliotekach w zw. z art. 6 ust. 1 lit. e RODO w celu promocji czytelnictwa, rozwijania aktywności czytelników Biblioteki.</w:t>
      </w:r>
    </w:p>
    <w:p w14:paraId="7C1D7C8A" w14:textId="04F4E57C" w:rsidR="008E0552" w:rsidRPr="008E0552" w:rsidRDefault="003F6E64" w:rsidP="008E05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Dane osobowe będą udostępniane </w:t>
      </w:r>
      <w:r w:rsidR="00902BA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tylko </w:t>
      </w:r>
      <w:r w:rsidR="00902BA2" w:rsidRPr="00A42CC5">
        <w:rPr>
          <w:rFonts w:ascii="Times New Roman" w:hAnsi="Times New Roman" w:cs="Times New Roman"/>
          <w:sz w:val="20"/>
          <w:szCs w:val="20"/>
        </w:rPr>
        <w:t>uprawnionym instytucjom określonym przez przepisy prawa oraz podmiotom przetwarzającym, które świadczą usługi na rzecz administratora danych i którym te dane są powierzane, na podstawie art.28 RODO</w:t>
      </w:r>
      <w:r w:rsidRPr="008E055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.</w:t>
      </w:r>
    </w:p>
    <w:p w14:paraId="66A5BCC7" w14:textId="7BA6C9D8" w:rsidR="00902BA2" w:rsidRDefault="00902BA2" w:rsidP="003A2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02BA2">
        <w:rPr>
          <w:rFonts w:ascii="Times New Roman" w:hAnsi="Times New Roman" w:cs="Times New Roman"/>
          <w:sz w:val="20"/>
          <w:szCs w:val="20"/>
        </w:rPr>
        <w:t xml:space="preserve">Pani/Pana dane osobowe będą przetwarzane przez okres niezbędny do realizacji </w:t>
      </w:r>
      <w:r w:rsidRPr="00902BA2">
        <w:rPr>
          <w:rFonts w:ascii="Times New Roman" w:hAnsi="Times New Roman" w:cs="Times New Roman"/>
          <w:sz w:val="20"/>
          <w:szCs w:val="20"/>
        </w:rPr>
        <w:t xml:space="preserve">Zabawy </w:t>
      </w:r>
      <w:r w:rsidRPr="00902BA2"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</w:rPr>
        <w:t>„Kto dużo czyta, ten zyskuje”</w:t>
      </w:r>
      <w:r w:rsidRPr="00902BA2">
        <w:rPr>
          <w:rFonts w:ascii="Times New Roman" w:hAnsi="Times New Roman" w:cs="Times New Roman"/>
          <w:sz w:val="20"/>
          <w:szCs w:val="20"/>
        </w:rPr>
        <w:t>, w tym wydania nagrody i ogłoszenia informacji o zwycięzcach oraz innych nagrodzonych osobach (nie dłużej niż przez 1 rok) lub do momentu wycofania zgody</w:t>
      </w:r>
      <w:r w:rsidRPr="00902BA2">
        <w:rPr>
          <w:rFonts w:ascii="Times New Roman" w:hAnsi="Times New Roman" w:cs="Times New Roman"/>
          <w:sz w:val="20"/>
          <w:szCs w:val="20"/>
        </w:rPr>
        <w:t>.</w:t>
      </w:r>
    </w:p>
    <w:p w14:paraId="489A4C98" w14:textId="7AAE85C1" w:rsidR="00902BA2" w:rsidRPr="00902BA2" w:rsidRDefault="00902BA2" w:rsidP="003A28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2CC5">
        <w:rPr>
          <w:rFonts w:ascii="Times New Roman" w:hAnsi="Times New Roman" w:cs="Times New Roman"/>
          <w:sz w:val="20"/>
          <w:szCs w:val="20"/>
        </w:rPr>
        <w:t>Pani/Pana dane osobowe nie będą przekazywane do państw trzecich ani organizacji międzynarodowych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15E946E" w14:textId="53A70D08" w:rsidR="000D012D" w:rsidRPr="00FD34DA" w:rsidRDefault="000D012D" w:rsidP="008E05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34DA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W związku z przetwarzaniem danych ma Pani/Pan prawo do:</w:t>
      </w:r>
    </w:p>
    <w:p w14:paraId="7B373192" w14:textId="14C3C7B6" w:rsidR="008E0552" w:rsidRPr="00FD34DA" w:rsidRDefault="000D012D" w:rsidP="008E055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34DA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dostępu do danych oraz otrzymania ich kopii;</w:t>
      </w:r>
    </w:p>
    <w:p w14:paraId="51EC1FA9" w14:textId="5DDCD07D" w:rsidR="000D012D" w:rsidRPr="00FD34DA" w:rsidRDefault="000D012D" w:rsidP="008E055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D34DA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sprostowania (poprawienia danych);</w:t>
      </w:r>
    </w:p>
    <w:p w14:paraId="6A878044" w14:textId="35D14558" w:rsidR="000D012D" w:rsidRPr="000D012D" w:rsidRDefault="000D012D" w:rsidP="000D0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usunięcia danych podopiecznego;</w:t>
      </w:r>
    </w:p>
    <w:p w14:paraId="6B50A3CA" w14:textId="2E814A43" w:rsidR="000D012D" w:rsidRPr="000D012D" w:rsidRDefault="000D012D" w:rsidP="000D0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ograniczenia przetwarzania danych;</w:t>
      </w:r>
    </w:p>
    <w:p w14:paraId="0FA87C97" w14:textId="310AB40C" w:rsidR="000D012D" w:rsidRPr="000D012D" w:rsidRDefault="000D012D" w:rsidP="000D0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wniesienia sprzeciwu co do przetwarzania danych;</w:t>
      </w:r>
    </w:p>
    <w:p w14:paraId="4DC0583D" w14:textId="02AA03AF" w:rsidR="000D012D" w:rsidRPr="000D012D" w:rsidRDefault="000D012D" w:rsidP="000D0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przeniesienia danych do innego Administratora;</w:t>
      </w:r>
    </w:p>
    <w:p w14:paraId="6705FC84" w14:textId="4F5C0373" w:rsidR="000D012D" w:rsidRPr="000D012D" w:rsidRDefault="000D012D" w:rsidP="000D0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wniesienia skargi do Prezesa Urzędu Ochrony Danych w Warszawie w wypadku stwierdzenia naruszenia przetwarzania danych osobowych bądź niezgodności z celem ich zebrania.</w:t>
      </w:r>
    </w:p>
    <w:p w14:paraId="524F4CDA" w14:textId="385E0B99" w:rsidR="008E0552" w:rsidRDefault="000D012D" w:rsidP="008E05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14:paraId="01754739" w14:textId="08A69690" w:rsidR="00902BA2" w:rsidRPr="00902BA2" w:rsidRDefault="000D012D" w:rsidP="00DF6A9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02BA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Wyrażona przez Panią/Pana zgoda na przetwarzanie danych osobowych do wymienionych powyżej celów jest dobrowolna</w:t>
      </w:r>
      <w:r w:rsidR="003F6E64" w:rsidRPr="00902BA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, ale niezbędna do realizacji ww. celów</w:t>
      </w:r>
      <w:r w:rsidRPr="00902BA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. </w:t>
      </w:r>
      <w:r w:rsidR="001B4A06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Nie</w:t>
      </w:r>
      <w:r w:rsidRPr="00902BA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wyrażeni</w:t>
      </w:r>
      <w:r w:rsidR="001B4A06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e</w:t>
      </w:r>
      <w:r w:rsidRPr="00902BA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 </w:t>
      </w:r>
      <w:r w:rsidR="00902BA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zgody </w:t>
      </w:r>
      <w:r w:rsidR="00902BA2" w:rsidRPr="00902BA2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Pani/Pan </w:t>
      </w:r>
      <w:r w:rsidR="001B4A06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 xml:space="preserve">(podani danych osobowych) będzie skutkować możliwością udziału w </w:t>
      </w:r>
      <w:r w:rsidR="001B4A06" w:rsidRPr="00902BA2">
        <w:rPr>
          <w:rFonts w:ascii="Times New Roman" w:hAnsi="Times New Roman" w:cs="Times New Roman"/>
          <w:sz w:val="20"/>
          <w:szCs w:val="20"/>
        </w:rPr>
        <w:t>Zabaw</w:t>
      </w:r>
      <w:r w:rsidR="001B4A06">
        <w:rPr>
          <w:rFonts w:ascii="Times New Roman" w:hAnsi="Times New Roman" w:cs="Times New Roman"/>
          <w:sz w:val="20"/>
          <w:szCs w:val="20"/>
        </w:rPr>
        <w:t>ie</w:t>
      </w:r>
      <w:r w:rsidR="001B4A06" w:rsidRPr="00902BA2">
        <w:rPr>
          <w:rFonts w:ascii="Times New Roman" w:hAnsi="Times New Roman" w:cs="Times New Roman"/>
          <w:sz w:val="20"/>
          <w:szCs w:val="20"/>
        </w:rPr>
        <w:t xml:space="preserve"> </w:t>
      </w:r>
      <w:r w:rsidR="001B4A06" w:rsidRPr="00902BA2"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</w:rPr>
        <w:t>„Kto dużo czyta, ten zyskuje”</w:t>
      </w:r>
      <w:r w:rsidR="001B4A06">
        <w:rPr>
          <w:rStyle w:val="Uwydatnienie"/>
          <w:rFonts w:ascii="Times New Roman" w:eastAsia="Times New Roman" w:hAnsi="Times New Roman" w:cs="Times New Roman"/>
          <w:i w:val="0"/>
          <w:iCs w:val="0"/>
          <w:sz w:val="20"/>
          <w:szCs w:val="20"/>
        </w:rPr>
        <w:t>.</w:t>
      </w:r>
    </w:p>
    <w:p w14:paraId="626A4B3D" w14:textId="456B50EA" w:rsidR="000D012D" w:rsidRPr="003D20FA" w:rsidRDefault="000D012D" w:rsidP="000D0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012D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Dane osobowe nie podlegają zautomatyzowanym podejmowaniu decyzji, w tym o profilowaniu, o którym mowa w art. 22 ust. 1 i 4 R</w:t>
      </w:r>
      <w:r w:rsidR="003F6E64" w:rsidRPr="003F6E64">
        <w:rPr>
          <w:rFonts w:ascii="Times New Roman" w:eastAsia="Times New Roman" w:hAnsi="Times New Roman" w:cs="Times New Roman"/>
          <w:color w:val="0D0D0D"/>
          <w:sz w:val="20"/>
          <w:szCs w:val="20"/>
          <w:lang w:eastAsia="pl-PL"/>
        </w:rPr>
        <w:t>ODO.</w:t>
      </w:r>
    </w:p>
    <w:p w14:paraId="410BF6E0" w14:textId="77777777" w:rsidR="003D20FA" w:rsidRPr="000D012D" w:rsidRDefault="003D20FA" w:rsidP="00457B6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D28E3A" w14:textId="77777777" w:rsidR="000D012D" w:rsidRPr="003F6E64" w:rsidRDefault="000D012D">
      <w:pPr>
        <w:rPr>
          <w:rFonts w:ascii="Times New Roman" w:hAnsi="Times New Roman" w:cs="Times New Roman"/>
          <w:sz w:val="20"/>
          <w:szCs w:val="20"/>
        </w:rPr>
      </w:pPr>
    </w:p>
    <w:sectPr w:rsidR="000D012D" w:rsidRPr="003F6E64" w:rsidSect="00735B0D">
      <w:foot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1A8A" w14:textId="77777777" w:rsidR="002B3F1A" w:rsidRDefault="002B3F1A" w:rsidP="00814E26">
      <w:pPr>
        <w:spacing w:after="0" w:line="240" w:lineRule="auto"/>
      </w:pPr>
      <w:r>
        <w:separator/>
      </w:r>
    </w:p>
  </w:endnote>
  <w:endnote w:type="continuationSeparator" w:id="0">
    <w:p w14:paraId="15A57F39" w14:textId="77777777" w:rsidR="002B3F1A" w:rsidRDefault="002B3F1A" w:rsidP="0081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630235"/>
      <w:docPartObj>
        <w:docPartGallery w:val="Page Numbers (Bottom of Page)"/>
        <w:docPartUnique/>
      </w:docPartObj>
    </w:sdtPr>
    <w:sdtEndPr/>
    <w:sdtContent>
      <w:p w14:paraId="7D496296" w14:textId="637B154A" w:rsidR="00814E26" w:rsidRDefault="00814E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0D">
          <w:rPr>
            <w:noProof/>
          </w:rPr>
          <w:t>1</w:t>
        </w:r>
        <w:r>
          <w:fldChar w:fldCharType="end"/>
        </w:r>
      </w:p>
    </w:sdtContent>
  </w:sdt>
  <w:p w14:paraId="4F39EF25" w14:textId="77777777" w:rsidR="00814E26" w:rsidRDefault="00814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A0E9" w14:textId="77777777" w:rsidR="002B3F1A" w:rsidRDefault="002B3F1A" w:rsidP="00814E26">
      <w:pPr>
        <w:spacing w:after="0" w:line="240" w:lineRule="auto"/>
      </w:pPr>
      <w:r>
        <w:separator/>
      </w:r>
    </w:p>
  </w:footnote>
  <w:footnote w:type="continuationSeparator" w:id="0">
    <w:p w14:paraId="5E9C06C3" w14:textId="77777777" w:rsidR="002B3F1A" w:rsidRDefault="002B3F1A" w:rsidP="0081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7966"/>
    <w:multiLevelType w:val="multilevel"/>
    <w:tmpl w:val="321E2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3299F"/>
    <w:multiLevelType w:val="multilevel"/>
    <w:tmpl w:val="70C84C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35D77"/>
    <w:multiLevelType w:val="multilevel"/>
    <w:tmpl w:val="CF5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A3E82"/>
    <w:multiLevelType w:val="multilevel"/>
    <w:tmpl w:val="C89CC0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604305">
    <w:abstractNumId w:val="2"/>
  </w:num>
  <w:num w:numId="2" w16cid:durableId="1143306633">
    <w:abstractNumId w:val="0"/>
  </w:num>
  <w:num w:numId="3" w16cid:durableId="1315332260">
    <w:abstractNumId w:val="1"/>
  </w:num>
  <w:num w:numId="4" w16cid:durableId="821508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2D"/>
    <w:rsid w:val="0000660D"/>
    <w:rsid w:val="000D012D"/>
    <w:rsid w:val="001B2EA5"/>
    <w:rsid w:val="001B4A06"/>
    <w:rsid w:val="002B3F1A"/>
    <w:rsid w:val="003704A8"/>
    <w:rsid w:val="003A3D7E"/>
    <w:rsid w:val="003C59F2"/>
    <w:rsid w:val="003D20FA"/>
    <w:rsid w:val="003F6E64"/>
    <w:rsid w:val="00421ADB"/>
    <w:rsid w:val="00457B64"/>
    <w:rsid w:val="004B45C5"/>
    <w:rsid w:val="0051405E"/>
    <w:rsid w:val="00533A71"/>
    <w:rsid w:val="00627D96"/>
    <w:rsid w:val="00630632"/>
    <w:rsid w:val="006963AF"/>
    <w:rsid w:val="006B23C7"/>
    <w:rsid w:val="006F4D1F"/>
    <w:rsid w:val="007223EC"/>
    <w:rsid w:val="00735B0D"/>
    <w:rsid w:val="0080643B"/>
    <w:rsid w:val="00814E26"/>
    <w:rsid w:val="0088659A"/>
    <w:rsid w:val="008E0552"/>
    <w:rsid w:val="00902BA2"/>
    <w:rsid w:val="00990D0C"/>
    <w:rsid w:val="009D1054"/>
    <w:rsid w:val="00A16729"/>
    <w:rsid w:val="00A253DD"/>
    <w:rsid w:val="00A57185"/>
    <w:rsid w:val="00B75C90"/>
    <w:rsid w:val="00C3430F"/>
    <w:rsid w:val="00CD098C"/>
    <w:rsid w:val="00E01E6B"/>
    <w:rsid w:val="00E1277F"/>
    <w:rsid w:val="00EA4731"/>
    <w:rsid w:val="00F624C8"/>
    <w:rsid w:val="00F93182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C1F6"/>
  <w15:chartTrackingRefBased/>
  <w15:docId w15:val="{5FA8962A-A36F-4E60-940D-F4815D8F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D012D"/>
    <w:rPr>
      <w:i/>
      <w:iCs/>
    </w:rPr>
  </w:style>
  <w:style w:type="paragraph" w:styleId="Akapitzlist">
    <w:name w:val="List Paragraph"/>
    <w:basedOn w:val="Normalny"/>
    <w:uiPriority w:val="34"/>
    <w:qFormat/>
    <w:rsid w:val="000D01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05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055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20F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26"/>
  </w:style>
  <w:style w:type="paragraph" w:styleId="Stopka">
    <w:name w:val="footer"/>
    <w:basedOn w:val="Normalny"/>
    <w:link w:val="StopkaZnak"/>
    <w:uiPriority w:val="99"/>
    <w:unhideWhenUsed/>
    <w:rsid w:val="0081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26"/>
  </w:style>
  <w:style w:type="paragraph" w:styleId="Tekstdymka">
    <w:name w:val="Balloon Text"/>
    <w:basedOn w:val="Normalny"/>
    <w:link w:val="TekstdymkaZnak"/>
    <w:uiPriority w:val="99"/>
    <w:semiHidden/>
    <w:unhideWhenUsed/>
    <w:rsid w:val="00F6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ragap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bppragap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807A-778D-450C-BB0B-D431D078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Dziekońska</dc:creator>
  <cp:keywords/>
  <dc:description/>
  <cp:lastModifiedBy>Jaromir Dylewski</cp:lastModifiedBy>
  <cp:revision>4</cp:revision>
  <cp:lastPrinted>2021-06-25T15:10:00Z</cp:lastPrinted>
  <dcterms:created xsi:type="dcterms:W3CDTF">2023-02-17T11:11:00Z</dcterms:created>
  <dcterms:modified xsi:type="dcterms:W3CDTF">2023-02-17T11:53:00Z</dcterms:modified>
</cp:coreProperties>
</file>